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96087" w14:textId="77777777" w:rsidR="002C2D59" w:rsidRPr="0059644C" w:rsidRDefault="002C2D59" w:rsidP="002C2D59">
      <w:pPr>
        <w:pStyle w:val="Tekstblokowy"/>
        <w:spacing w:line="336" w:lineRule="auto"/>
        <w:ind w:left="0"/>
        <w:rPr>
          <w:rFonts w:ascii="Calibri" w:hAnsi="Calibri" w:cs="Calibri"/>
          <w:b/>
          <w:iCs/>
          <w:sz w:val="22"/>
          <w:szCs w:val="22"/>
          <w:u w:val="single"/>
        </w:rPr>
      </w:pPr>
      <w:r w:rsidRPr="0059644C">
        <w:rPr>
          <w:rFonts w:ascii="Calibri" w:hAnsi="Calibri" w:cs="Calibri"/>
          <w:b/>
          <w:iCs/>
          <w:sz w:val="22"/>
          <w:szCs w:val="22"/>
          <w:u w:val="single"/>
        </w:rPr>
        <w:t>Ogłoszenie</w:t>
      </w:r>
      <w:r>
        <w:rPr>
          <w:rFonts w:ascii="Calibri" w:hAnsi="Calibri" w:cs="Calibri"/>
          <w:b/>
          <w:iCs/>
          <w:sz w:val="22"/>
          <w:szCs w:val="22"/>
          <w:u w:val="single"/>
        </w:rPr>
        <w:t xml:space="preserve"> – Informacja o poszukiwaniu powierzchni lokalowej wraz z zapytaniem ofertowym</w:t>
      </w:r>
    </w:p>
    <w:p w14:paraId="20F9109C" w14:textId="77777777" w:rsidR="002C2D59" w:rsidRPr="00211CEA" w:rsidRDefault="002C2D59" w:rsidP="002C2D59">
      <w:pPr>
        <w:pStyle w:val="Tekstblokowy"/>
        <w:spacing w:line="336" w:lineRule="auto"/>
        <w:ind w:left="0"/>
        <w:rPr>
          <w:rFonts w:ascii="Calibri" w:hAnsi="Calibri" w:cs="Calibri"/>
          <w:b/>
          <w:iCs/>
          <w:sz w:val="18"/>
          <w:szCs w:val="18"/>
        </w:rPr>
      </w:pPr>
    </w:p>
    <w:p w14:paraId="0DFEE3ED" w14:textId="13C35362" w:rsidR="002C2D59" w:rsidRPr="007A3F86" w:rsidRDefault="002C2D59" w:rsidP="002C2D59">
      <w:pPr>
        <w:pStyle w:val="Tekstblokowy"/>
        <w:spacing w:line="336" w:lineRule="auto"/>
        <w:ind w:left="0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b/>
          <w:iCs/>
          <w:sz w:val="22"/>
          <w:szCs w:val="22"/>
        </w:rPr>
        <w:t xml:space="preserve">Zapytanie ofertowe - najem lokalu na </w:t>
      </w:r>
      <w:r w:rsidRPr="007A3F86">
        <w:rPr>
          <w:rFonts w:ascii="Calibri" w:hAnsi="Calibri" w:cs="Calibri"/>
          <w:b/>
          <w:iCs/>
          <w:sz w:val="22"/>
          <w:szCs w:val="22"/>
        </w:rPr>
        <w:t xml:space="preserve">potrzeby </w:t>
      </w:r>
      <w:r w:rsidR="001758AE">
        <w:rPr>
          <w:rFonts w:ascii="Calibri" w:hAnsi="Calibri" w:cs="Calibri"/>
          <w:b/>
          <w:iCs/>
          <w:sz w:val="22"/>
          <w:szCs w:val="22"/>
        </w:rPr>
        <w:t xml:space="preserve">obsługi klientów Małopolskiego OW NFZ w </w:t>
      </w:r>
      <w:r w:rsidR="00487567">
        <w:rPr>
          <w:rFonts w:ascii="Calibri" w:hAnsi="Calibri" w:cs="Calibri"/>
          <w:b/>
          <w:iCs/>
          <w:sz w:val="22"/>
          <w:szCs w:val="22"/>
        </w:rPr>
        <w:t>Brzesku</w:t>
      </w:r>
    </w:p>
    <w:p w14:paraId="067AB7DE" w14:textId="77777777" w:rsidR="002C2D59" w:rsidRPr="00211CEA" w:rsidRDefault="002C2D59" w:rsidP="002C2D59">
      <w:pPr>
        <w:pStyle w:val="Tekstblokowy"/>
        <w:ind w:left="0"/>
        <w:jc w:val="left"/>
        <w:rPr>
          <w:rFonts w:ascii="Calibri" w:hAnsi="Calibri" w:cs="Calibri"/>
          <w:i/>
          <w:iCs/>
          <w:sz w:val="18"/>
          <w:szCs w:val="18"/>
        </w:rPr>
      </w:pPr>
    </w:p>
    <w:p w14:paraId="2CEC7F0A" w14:textId="47629385" w:rsidR="002C2D59" w:rsidRPr="004E24DE" w:rsidRDefault="002C2D59" w:rsidP="002C2D59">
      <w:pPr>
        <w:pStyle w:val="Tekstblokowy"/>
        <w:ind w:left="0"/>
        <w:rPr>
          <w:rFonts w:ascii="Calibri" w:hAnsi="Calibri" w:cs="Calibri"/>
          <w:iCs/>
          <w:sz w:val="22"/>
          <w:szCs w:val="22"/>
        </w:rPr>
      </w:pPr>
      <w:r w:rsidRPr="004E24DE">
        <w:rPr>
          <w:rFonts w:ascii="Calibri" w:hAnsi="Calibri" w:cs="Calibri"/>
          <w:iCs/>
          <w:sz w:val="22"/>
          <w:szCs w:val="22"/>
        </w:rPr>
        <w:t xml:space="preserve">W celu rozeznania rynku lokali użytkowych w odniesieniu do możliwości zawarcia umowy najmu lokalu na potrzeby </w:t>
      </w:r>
      <w:r w:rsidR="001758AE">
        <w:rPr>
          <w:rFonts w:ascii="Calibri" w:hAnsi="Calibri" w:cs="Calibri"/>
          <w:iCs/>
          <w:sz w:val="22"/>
          <w:szCs w:val="22"/>
        </w:rPr>
        <w:t xml:space="preserve">obsługi klientów </w:t>
      </w:r>
      <w:r>
        <w:rPr>
          <w:rFonts w:ascii="Calibri" w:hAnsi="Calibri" w:cs="Calibri"/>
          <w:iCs/>
          <w:sz w:val="22"/>
          <w:szCs w:val="22"/>
        </w:rPr>
        <w:t xml:space="preserve">Małopolskiego OW w </w:t>
      </w:r>
      <w:r w:rsidR="00487567">
        <w:rPr>
          <w:rFonts w:ascii="Calibri" w:hAnsi="Calibri" w:cs="Calibri"/>
          <w:iCs/>
          <w:sz w:val="22"/>
          <w:szCs w:val="22"/>
        </w:rPr>
        <w:t>Brzesku</w:t>
      </w:r>
      <w:r w:rsidRPr="004E24DE">
        <w:rPr>
          <w:rFonts w:ascii="Calibri" w:hAnsi="Calibri" w:cs="Calibri"/>
          <w:iCs/>
          <w:sz w:val="22"/>
          <w:szCs w:val="22"/>
        </w:rPr>
        <w:t xml:space="preserve">, zaprasza się do składania </w:t>
      </w:r>
      <w:r w:rsidRPr="004E24DE">
        <w:rPr>
          <w:rFonts w:ascii="Calibri" w:hAnsi="Calibri" w:cs="Calibri"/>
          <w:b/>
          <w:iCs/>
          <w:sz w:val="22"/>
          <w:szCs w:val="22"/>
        </w:rPr>
        <w:t xml:space="preserve">ofert </w:t>
      </w:r>
      <w:r w:rsidRPr="004E24DE">
        <w:rPr>
          <w:rFonts w:ascii="Calibri" w:hAnsi="Calibri" w:cs="Calibri"/>
          <w:iCs/>
          <w:sz w:val="22"/>
          <w:szCs w:val="22"/>
        </w:rPr>
        <w:t>najmu lokali ze wskazaniem na:</w:t>
      </w:r>
    </w:p>
    <w:p w14:paraId="07D26FBD" w14:textId="77777777" w:rsidR="002C2D59" w:rsidRPr="004E24DE" w:rsidRDefault="002C2D59" w:rsidP="002C2D59">
      <w:pPr>
        <w:pStyle w:val="Tekstblokowy"/>
        <w:numPr>
          <w:ilvl w:val="0"/>
          <w:numId w:val="14"/>
        </w:numPr>
        <w:rPr>
          <w:rFonts w:ascii="Calibri" w:hAnsi="Calibri" w:cs="Calibri"/>
          <w:iCs/>
          <w:sz w:val="22"/>
          <w:szCs w:val="22"/>
        </w:rPr>
      </w:pPr>
      <w:r w:rsidRPr="004E24DE">
        <w:rPr>
          <w:rFonts w:ascii="Calibri" w:hAnsi="Calibri" w:cs="Calibri"/>
          <w:iCs/>
          <w:sz w:val="22"/>
          <w:szCs w:val="22"/>
        </w:rPr>
        <w:t>lokalizację lokalu;</w:t>
      </w:r>
    </w:p>
    <w:p w14:paraId="2F15559E" w14:textId="1505078B" w:rsidR="002C2D59" w:rsidRPr="002A25A3" w:rsidRDefault="002C2D59" w:rsidP="002C2D59">
      <w:pPr>
        <w:pStyle w:val="Tekstblokowy"/>
        <w:numPr>
          <w:ilvl w:val="0"/>
          <w:numId w:val="14"/>
        </w:numPr>
        <w:rPr>
          <w:rFonts w:ascii="Calibri" w:hAnsi="Calibri" w:cs="Calibri"/>
          <w:iCs/>
          <w:sz w:val="22"/>
          <w:szCs w:val="22"/>
        </w:rPr>
      </w:pPr>
      <w:r w:rsidRPr="002A25A3">
        <w:rPr>
          <w:rFonts w:ascii="Calibri" w:hAnsi="Calibri" w:cs="Calibri"/>
          <w:iCs/>
          <w:sz w:val="22"/>
          <w:szCs w:val="22"/>
        </w:rPr>
        <w:t xml:space="preserve">metraż (oczekiwany metraż </w:t>
      </w:r>
      <w:r w:rsidRPr="00216503">
        <w:rPr>
          <w:rFonts w:ascii="Calibri" w:hAnsi="Calibri" w:cs="Calibri"/>
          <w:iCs/>
          <w:sz w:val="22"/>
          <w:szCs w:val="22"/>
        </w:rPr>
        <w:t xml:space="preserve">od </w:t>
      </w:r>
      <w:r w:rsidR="00C76C83" w:rsidRPr="0046462D">
        <w:rPr>
          <w:rFonts w:ascii="Calibri" w:hAnsi="Calibri" w:cs="Calibri"/>
          <w:iCs/>
          <w:sz w:val="22"/>
          <w:szCs w:val="22"/>
        </w:rPr>
        <w:t>16</w:t>
      </w:r>
      <w:r w:rsidR="00D200A0">
        <w:rPr>
          <w:rFonts w:ascii="Calibri" w:hAnsi="Calibri" w:cs="Calibri"/>
          <w:iCs/>
          <w:sz w:val="22"/>
          <w:szCs w:val="22"/>
        </w:rPr>
        <w:t xml:space="preserve"> - 21</w:t>
      </w:r>
      <w:r w:rsidRPr="002A25A3">
        <w:rPr>
          <w:rFonts w:ascii="Calibri" w:hAnsi="Calibri" w:cs="Calibri"/>
          <w:iCs/>
          <w:sz w:val="22"/>
          <w:szCs w:val="22"/>
        </w:rPr>
        <w:t xml:space="preserve"> m</w:t>
      </w:r>
      <w:r w:rsidR="00C76C83">
        <w:rPr>
          <w:rFonts w:ascii="Calibri" w:hAnsi="Calibri" w:cs="Calibri"/>
          <w:iCs/>
          <w:sz w:val="22"/>
          <w:szCs w:val="22"/>
          <w:vertAlign w:val="superscript"/>
        </w:rPr>
        <w:t>2</w:t>
      </w:r>
      <w:r w:rsidRPr="002A25A3">
        <w:rPr>
          <w:rFonts w:ascii="Calibri" w:hAnsi="Calibri" w:cs="Calibri"/>
          <w:iCs/>
          <w:sz w:val="22"/>
          <w:szCs w:val="22"/>
        </w:rPr>
        <w:t xml:space="preserve"> kw.);</w:t>
      </w:r>
    </w:p>
    <w:p w14:paraId="60824B77" w14:textId="7CEAC7DB" w:rsidR="002C2D59" w:rsidRPr="004E24DE" w:rsidRDefault="002C2D59" w:rsidP="002C2D59">
      <w:pPr>
        <w:pStyle w:val="Tekstblokowy"/>
        <w:numPr>
          <w:ilvl w:val="0"/>
          <w:numId w:val="14"/>
        </w:numPr>
        <w:rPr>
          <w:rFonts w:ascii="Calibri" w:hAnsi="Calibri" w:cs="Calibri"/>
          <w:iCs/>
          <w:sz w:val="22"/>
          <w:szCs w:val="22"/>
        </w:rPr>
      </w:pPr>
      <w:r w:rsidRPr="004E24DE">
        <w:rPr>
          <w:rFonts w:ascii="Calibri" w:hAnsi="Calibri" w:cs="Calibri"/>
          <w:iCs/>
          <w:sz w:val="22"/>
          <w:szCs w:val="22"/>
        </w:rPr>
        <w:t>wysokość miesięcznej stawki czynszu za m kw</w:t>
      </w:r>
      <w:r w:rsidR="009745B3">
        <w:rPr>
          <w:rFonts w:ascii="Calibri" w:hAnsi="Calibri" w:cs="Calibri"/>
          <w:iCs/>
          <w:sz w:val="22"/>
          <w:szCs w:val="22"/>
        </w:rPr>
        <w:t>adratowy</w:t>
      </w:r>
      <w:r>
        <w:rPr>
          <w:rFonts w:ascii="Calibri" w:hAnsi="Calibri" w:cs="Calibri"/>
          <w:iCs/>
          <w:sz w:val="22"/>
          <w:szCs w:val="22"/>
        </w:rPr>
        <w:t xml:space="preserve"> (patrz I kryterium oceny ofert</w:t>
      </w:r>
      <w:r>
        <w:rPr>
          <w:rFonts w:ascii="Calibri" w:hAnsi="Calibri" w:cs="Calibri"/>
          <w:sz w:val="22"/>
          <w:szCs w:val="22"/>
        </w:rPr>
        <w:t>)</w:t>
      </w:r>
      <w:r w:rsidRPr="004E24DE">
        <w:rPr>
          <w:rFonts w:ascii="Calibri" w:hAnsi="Calibri" w:cs="Calibri"/>
          <w:iCs/>
          <w:sz w:val="22"/>
          <w:szCs w:val="22"/>
        </w:rPr>
        <w:t>;</w:t>
      </w:r>
    </w:p>
    <w:p w14:paraId="0195EF7F" w14:textId="77777777" w:rsidR="002C2D59" w:rsidRPr="004E24DE" w:rsidRDefault="002C2D59" w:rsidP="002C2D59">
      <w:pPr>
        <w:pStyle w:val="Tekstblokowy"/>
        <w:numPr>
          <w:ilvl w:val="0"/>
          <w:numId w:val="14"/>
        </w:numPr>
        <w:rPr>
          <w:rFonts w:ascii="Calibri" w:hAnsi="Calibri" w:cs="Calibri"/>
          <w:iCs/>
          <w:sz w:val="22"/>
          <w:szCs w:val="22"/>
        </w:rPr>
      </w:pPr>
      <w:r w:rsidRPr="004E24DE">
        <w:rPr>
          <w:rFonts w:ascii="Calibri" w:hAnsi="Calibri" w:cs="Calibri"/>
          <w:iCs/>
          <w:sz w:val="22"/>
          <w:szCs w:val="22"/>
        </w:rPr>
        <w:t>wysokość ewentualnych pozostałych miesięcznych opłat</w:t>
      </w:r>
      <w:r>
        <w:rPr>
          <w:rFonts w:ascii="Calibri" w:hAnsi="Calibri" w:cs="Calibri"/>
          <w:iCs/>
          <w:sz w:val="22"/>
          <w:szCs w:val="22"/>
        </w:rPr>
        <w:t xml:space="preserve"> (patrz I kryterium oceny ofert</w:t>
      </w:r>
      <w:r>
        <w:rPr>
          <w:rFonts w:ascii="Calibri" w:hAnsi="Calibri" w:cs="Calibri"/>
          <w:sz w:val="22"/>
          <w:szCs w:val="22"/>
        </w:rPr>
        <w:t>)</w:t>
      </w:r>
      <w:r w:rsidRPr="004E24DE">
        <w:rPr>
          <w:rFonts w:ascii="Calibri" w:hAnsi="Calibri" w:cs="Calibri"/>
          <w:iCs/>
          <w:sz w:val="22"/>
          <w:szCs w:val="22"/>
        </w:rPr>
        <w:t>;</w:t>
      </w:r>
    </w:p>
    <w:p w14:paraId="701197C0" w14:textId="77777777" w:rsidR="002C2D59" w:rsidRPr="004E24DE" w:rsidRDefault="002C2D59" w:rsidP="002C2D59">
      <w:pPr>
        <w:pStyle w:val="Tekstblokowy"/>
        <w:ind w:left="0"/>
        <w:rPr>
          <w:rFonts w:ascii="Calibri" w:hAnsi="Calibri" w:cs="Calibri"/>
          <w:iCs/>
          <w:sz w:val="22"/>
          <w:szCs w:val="22"/>
        </w:rPr>
      </w:pPr>
      <w:r w:rsidRPr="004E24DE">
        <w:rPr>
          <w:rFonts w:ascii="Calibri" w:hAnsi="Calibri" w:cs="Calibri"/>
          <w:iCs/>
          <w:sz w:val="22"/>
          <w:szCs w:val="22"/>
        </w:rPr>
        <w:t xml:space="preserve">oraz </w:t>
      </w:r>
    </w:p>
    <w:p w14:paraId="6DF79EEE" w14:textId="77777777" w:rsidR="002C2D59" w:rsidRPr="004E24DE" w:rsidRDefault="002C2D59" w:rsidP="002C2D5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cs="Calibri"/>
        </w:rPr>
      </w:pPr>
      <w:r w:rsidRPr="004E24DE">
        <w:rPr>
          <w:rFonts w:cs="Calibri"/>
          <w:iCs/>
        </w:rPr>
        <w:t>spełnianie poniższych warunków – oczekuje się, iż l</w:t>
      </w:r>
      <w:r w:rsidRPr="004E24DE">
        <w:rPr>
          <w:rFonts w:cs="Calibri"/>
        </w:rPr>
        <w:t xml:space="preserve">okal przeznaczony na działalność w zakresie obsługi klientów spełnia w szczególności następujące warunki: </w:t>
      </w:r>
    </w:p>
    <w:p w14:paraId="4F98F158" w14:textId="560206CE" w:rsidR="002C2D59" w:rsidRPr="004E24DE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4E24DE">
        <w:rPr>
          <w:rFonts w:cs="Calibri"/>
        </w:rPr>
        <w:t xml:space="preserve">dostępność komunikacyjna do oferowanego lokalu środkami transportu publicznego (bliskość przystanków komunikacji publicznej, stacji PKP) oraz transportu indywidualnego; </w:t>
      </w:r>
    </w:p>
    <w:p w14:paraId="396F9190" w14:textId="26CBFC8E" w:rsidR="002C2D59" w:rsidRPr="004E24DE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4E24DE">
        <w:rPr>
          <w:rFonts w:cs="Calibri"/>
        </w:rPr>
        <w:t xml:space="preserve">spełnianie wymogu w zakresie funkcjonalności nieruchomości, tj. udogodnienia dla osób </w:t>
      </w:r>
      <w:r w:rsidRPr="004E24DE">
        <w:rPr>
          <w:rFonts w:cs="Calibri"/>
        </w:rPr>
        <w:br/>
        <w:t>z obniżoną mobilnością (w podeszłym wieku, kobiet w ciąży i z małymi dziećmi); w centrum miasta lub w pobliżu centrum miasta; stan techniczny nieruchomości zgodny z obowiązującymi przepisami;</w:t>
      </w:r>
    </w:p>
    <w:p w14:paraId="08301DED" w14:textId="77777777" w:rsidR="002C2D59" w:rsidRPr="004E24DE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4E24DE">
        <w:rPr>
          <w:rFonts w:cs="Calibri"/>
        </w:rPr>
        <w:t>warunki obsługi klientów:</w:t>
      </w:r>
    </w:p>
    <w:p w14:paraId="38F8D40E" w14:textId="77777777" w:rsidR="002C2D59" w:rsidRPr="004E24DE" w:rsidRDefault="002C2D59" w:rsidP="002C2D59">
      <w:pPr>
        <w:pStyle w:val="Akapitzlist"/>
        <w:spacing w:line="360" w:lineRule="auto"/>
        <w:ind w:left="284"/>
        <w:jc w:val="both"/>
        <w:rPr>
          <w:rFonts w:cs="Calibri"/>
        </w:rPr>
      </w:pPr>
      <w:r w:rsidRPr="004E24DE">
        <w:rPr>
          <w:rFonts w:cs="Calibri"/>
        </w:rPr>
        <w:t>-  wyodrębniona poczekalnia;</w:t>
      </w:r>
    </w:p>
    <w:p w14:paraId="3CEBF773" w14:textId="77777777" w:rsidR="002C2D59" w:rsidRPr="004E24DE" w:rsidRDefault="002C2D59" w:rsidP="002C3517">
      <w:pPr>
        <w:pStyle w:val="Akapitzlist"/>
        <w:spacing w:after="0" w:line="360" w:lineRule="auto"/>
        <w:ind w:left="284"/>
        <w:jc w:val="both"/>
        <w:rPr>
          <w:rFonts w:cs="Calibri"/>
        </w:rPr>
      </w:pPr>
      <w:r w:rsidRPr="004E24DE">
        <w:rPr>
          <w:rFonts w:cs="Calibri"/>
        </w:rPr>
        <w:t>- dostęp do światła dziennego;</w:t>
      </w:r>
    </w:p>
    <w:p w14:paraId="4380D2DD" w14:textId="37F3303E" w:rsidR="002C2D59" w:rsidRPr="004E24DE" w:rsidRDefault="002C2D59" w:rsidP="002C3517">
      <w:pPr>
        <w:autoSpaceDE w:val="0"/>
        <w:autoSpaceDN w:val="0"/>
        <w:adjustRightInd w:val="0"/>
        <w:spacing w:after="0" w:line="360" w:lineRule="auto"/>
        <w:ind w:left="284"/>
        <w:rPr>
          <w:rFonts w:cs="Calibri"/>
        </w:rPr>
      </w:pPr>
      <w:r w:rsidRPr="004E24DE">
        <w:rPr>
          <w:rFonts w:cs="Calibri"/>
        </w:rPr>
        <w:t>- możliwość organizacji stanowisk</w:t>
      </w:r>
      <w:r w:rsidR="001758AE">
        <w:rPr>
          <w:rFonts w:cs="Calibri"/>
        </w:rPr>
        <w:t>a</w:t>
      </w:r>
      <w:r w:rsidRPr="004E24DE">
        <w:rPr>
          <w:rFonts w:cs="Calibri"/>
        </w:rPr>
        <w:t xml:space="preserve"> obsługi klientów;</w:t>
      </w:r>
    </w:p>
    <w:p w14:paraId="40264B31" w14:textId="77777777" w:rsidR="002C2D59" w:rsidRPr="004E24DE" w:rsidRDefault="002C2D59" w:rsidP="002C3517">
      <w:pPr>
        <w:autoSpaceDE w:val="0"/>
        <w:autoSpaceDN w:val="0"/>
        <w:adjustRightInd w:val="0"/>
        <w:spacing w:after="0" w:line="360" w:lineRule="auto"/>
        <w:ind w:left="284"/>
        <w:rPr>
          <w:rFonts w:cs="Calibri"/>
        </w:rPr>
      </w:pPr>
      <w:r w:rsidRPr="00223D73">
        <w:rPr>
          <w:rFonts w:cs="Calibri"/>
        </w:rPr>
        <w:t xml:space="preserve">- zapewnienie toalety dla klientów, w tym toalety dla klientów z </w:t>
      </w:r>
      <w:r w:rsidRPr="00EE1830">
        <w:rPr>
          <w:rFonts w:cs="Calibri"/>
        </w:rPr>
        <w:t>niepełnosprawnością</w:t>
      </w:r>
      <w:r w:rsidRPr="0046462D">
        <w:rPr>
          <w:rFonts w:cs="Calibri"/>
        </w:rPr>
        <w:t>;</w:t>
      </w:r>
    </w:p>
    <w:p w14:paraId="181F67A7" w14:textId="77777777" w:rsidR="002C2D59" w:rsidRPr="004E24DE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cs="Calibri"/>
        </w:rPr>
      </w:pPr>
      <w:r w:rsidRPr="004E24DE">
        <w:rPr>
          <w:rFonts w:cs="Calibri"/>
        </w:rPr>
        <w:t>dogodny dostęp do budynku dla osób z niepełnosprawnościami;</w:t>
      </w:r>
    </w:p>
    <w:p w14:paraId="07D824C6" w14:textId="77777777" w:rsidR="002C2D59" w:rsidRPr="00FB5D4B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FB5D4B">
        <w:rPr>
          <w:rFonts w:cs="Calibri"/>
        </w:rPr>
        <w:t xml:space="preserve">odpowiedni stan </w:t>
      </w:r>
      <w:r w:rsidRPr="00A91371">
        <w:rPr>
          <w:rFonts w:cs="Calibri"/>
        </w:rPr>
        <w:t xml:space="preserve">infrastruktury pozwalający na zapewnienie bezpieczeństwa osób, zasobów, </w:t>
      </w:r>
      <w:r w:rsidRPr="00A91371">
        <w:rPr>
          <w:rFonts w:cs="Calibri"/>
        </w:rPr>
        <w:br/>
        <w:t xml:space="preserve">w tym w szczególności w postaci przetwarzanych danych osobowych (w tym danych wrażliwych), </w:t>
      </w:r>
      <w:r w:rsidRPr="00A91371">
        <w:rPr>
          <w:rFonts w:cs="Calibri"/>
        </w:rPr>
        <w:br/>
      </w:r>
      <w:r w:rsidRPr="009947C6">
        <w:rPr>
          <w:rFonts w:cs="Calibri"/>
        </w:rPr>
        <w:t>oraz sieci logicznej i telekomunikacyjnej;</w:t>
      </w:r>
      <w:r w:rsidRPr="00FB5D4B">
        <w:rPr>
          <w:rFonts w:cs="Calibri"/>
        </w:rPr>
        <w:t xml:space="preserve"> </w:t>
      </w:r>
    </w:p>
    <w:p w14:paraId="0A076EC3" w14:textId="77777777" w:rsidR="002C2D59" w:rsidRPr="004E24DE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4E24DE">
        <w:rPr>
          <w:rFonts w:cs="Calibri"/>
        </w:rPr>
        <w:t>bezpłatna możliwość doprowadzenia przyłącza transmisji danych (Internet) i/lub przyłącza telekomunikacyjnego wskazanego przez Najemcę operatora;</w:t>
      </w:r>
    </w:p>
    <w:p w14:paraId="5A30F678" w14:textId="77777777" w:rsidR="002C2D59" w:rsidRPr="004E24DE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cs="Calibri"/>
        </w:rPr>
      </w:pPr>
      <w:r w:rsidRPr="004E24DE">
        <w:rPr>
          <w:rFonts w:cs="Calibri"/>
        </w:rPr>
        <w:t>możliwość elastycznych godzin prowadzenia działalności dostosowanych do potrzeb Oddziału;</w:t>
      </w:r>
    </w:p>
    <w:p w14:paraId="236C4C50" w14:textId="77777777" w:rsidR="002C2D59" w:rsidRPr="004E24DE" w:rsidRDefault="002C2D59" w:rsidP="002C2D59">
      <w:pPr>
        <w:autoSpaceDE w:val="0"/>
        <w:autoSpaceDN w:val="0"/>
        <w:adjustRightInd w:val="0"/>
        <w:spacing w:line="360" w:lineRule="auto"/>
        <w:rPr>
          <w:rFonts w:cs="Calibri"/>
        </w:rPr>
      </w:pPr>
    </w:p>
    <w:p w14:paraId="0CB85010" w14:textId="64026043" w:rsidR="002C2D59" w:rsidRPr="00B436D7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 w:rsidRPr="004E24DE">
        <w:rPr>
          <w:rFonts w:cs="Calibri"/>
        </w:rPr>
        <w:lastRenderedPageBreak/>
        <w:t>dostępność miejsc postojowych dla klientów</w:t>
      </w:r>
      <w:r w:rsidR="00BC29EC">
        <w:rPr>
          <w:rFonts w:cs="Calibri"/>
        </w:rPr>
        <w:t xml:space="preserve"> </w:t>
      </w:r>
      <w:r w:rsidRPr="004E24DE">
        <w:rPr>
          <w:rFonts w:cs="Calibri"/>
        </w:rPr>
        <w:t xml:space="preserve">(np. parking ogólnodostępny) </w:t>
      </w:r>
      <w:r w:rsidRPr="004E24DE">
        <w:rPr>
          <w:rFonts w:cs="Calibri"/>
        </w:rPr>
        <w:br/>
        <w:t xml:space="preserve">oraz dostępność miejsc postojowych dla klientów z niepełnosprawnością (min. </w:t>
      </w:r>
      <w:r w:rsidR="001758AE">
        <w:rPr>
          <w:rFonts w:cs="Calibri"/>
        </w:rPr>
        <w:t>1</w:t>
      </w:r>
      <w:r w:rsidRPr="004E24DE">
        <w:rPr>
          <w:rFonts w:cs="Calibri"/>
        </w:rPr>
        <w:t xml:space="preserve"> miejsce </w:t>
      </w:r>
      <w:r w:rsidRPr="00B436D7">
        <w:rPr>
          <w:rFonts w:cs="Calibri"/>
        </w:rPr>
        <w:t>parkingowe);</w:t>
      </w:r>
    </w:p>
    <w:p w14:paraId="15E435BB" w14:textId="19767721" w:rsidR="002C2D59" w:rsidRDefault="002C2D59" w:rsidP="002C2D59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cs="Calibri"/>
        </w:rPr>
      </w:pPr>
      <w:r>
        <w:rPr>
          <w:rFonts w:cs="Calibri"/>
        </w:rPr>
        <w:t>czas trwania umowy:</w:t>
      </w:r>
    </w:p>
    <w:p w14:paraId="4F453FFA" w14:textId="623195AD" w:rsidR="00C27083" w:rsidRPr="00B06D0B" w:rsidRDefault="000E43D3" w:rsidP="002C3517">
      <w:pPr>
        <w:pStyle w:val="Akapitzlist"/>
        <w:autoSpaceDE w:val="0"/>
        <w:autoSpaceDN w:val="0"/>
        <w:adjustRightInd w:val="0"/>
        <w:spacing w:line="360" w:lineRule="auto"/>
        <w:ind w:left="360"/>
        <w:jc w:val="both"/>
        <w:rPr>
          <w:rFonts w:cs="Calibri"/>
        </w:rPr>
      </w:pPr>
      <w:r w:rsidRPr="002C3517">
        <w:rPr>
          <w:rFonts w:cs="Calibri"/>
        </w:rPr>
        <w:t xml:space="preserve">3 lata, </w:t>
      </w:r>
      <w:r w:rsidR="00C27083" w:rsidRPr="000E43D3">
        <w:rPr>
          <w:rFonts w:cs="Calibri"/>
        </w:rPr>
        <w:t>tj. od dnia 01.0</w:t>
      </w:r>
      <w:r w:rsidR="00E46DE6">
        <w:rPr>
          <w:rFonts w:cs="Calibri"/>
        </w:rPr>
        <w:t>1</w:t>
      </w:r>
      <w:r w:rsidR="00C27083" w:rsidRPr="000E43D3">
        <w:rPr>
          <w:rFonts w:cs="Calibri"/>
        </w:rPr>
        <w:t>.202</w:t>
      </w:r>
      <w:r w:rsidR="00484B4F">
        <w:rPr>
          <w:rFonts w:cs="Calibri"/>
        </w:rPr>
        <w:t>7</w:t>
      </w:r>
      <w:r w:rsidR="00C27083" w:rsidRPr="000E43D3">
        <w:rPr>
          <w:rFonts w:cs="Calibri"/>
        </w:rPr>
        <w:t xml:space="preserve"> r. </w:t>
      </w:r>
      <w:r w:rsidR="00C27083" w:rsidRPr="002C3517">
        <w:rPr>
          <w:rFonts w:cs="Calibri"/>
        </w:rPr>
        <w:t>do dnia 3</w:t>
      </w:r>
      <w:r w:rsidR="00E46DE6">
        <w:rPr>
          <w:rFonts w:cs="Calibri"/>
        </w:rPr>
        <w:t>1</w:t>
      </w:r>
      <w:r w:rsidR="00C27083" w:rsidRPr="002C3517">
        <w:rPr>
          <w:rFonts w:cs="Calibri"/>
        </w:rPr>
        <w:t>.</w:t>
      </w:r>
      <w:r w:rsidR="00E46DE6">
        <w:rPr>
          <w:rFonts w:cs="Calibri"/>
        </w:rPr>
        <w:t>12</w:t>
      </w:r>
      <w:r w:rsidR="00C27083" w:rsidRPr="002C3517">
        <w:rPr>
          <w:rFonts w:cs="Calibri"/>
        </w:rPr>
        <w:t>.202</w:t>
      </w:r>
      <w:r w:rsidRPr="002C3517">
        <w:rPr>
          <w:rFonts w:cs="Calibri"/>
        </w:rPr>
        <w:t>9</w:t>
      </w:r>
      <w:r w:rsidR="00C27083" w:rsidRPr="002C3517">
        <w:rPr>
          <w:rFonts w:cs="Calibri"/>
        </w:rPr>
        <w:t xml:space="preserve"> r.</w:t>
      </w:r>
    </w:p>
    <w:p w14:paraId="2EB42679" w14:textId="7490BDE7" w:rsidR="00C27083" w:rsidRPr="00C27083" w:rsidRDefault="000E43D3" w:rsidP="0046462D">
      <w:pPr>
        <w:pStyle w:val="Akapitzlist"/>
        <w:autoSpaceDE w:val="0"/>
        <w:autoSpaceDN w:val="0"/>
        <w:adjustRightInd w:val="0"/>
        <w:spacing w:after="0" w:line="360" w:lineRule="auto"/>
        <w:ind w:left="357"/>
        <w:jc w:val="both"/>
        <w:rPr>
          <w:rFonts w:cs="Calibri"/>
        </w:rPr>
      </w:pPr>
      <w:r>
        <w:rPr>
          <w:rFonts w:cs="Calibri"/>
        </w:rPr>
        <w:t>z jednoczesnym zastrzeżeniem możliwości wypowiedzenia umowy przy zachowaniu maksymalnie 6-cio miesięcznego okresu wypowiedzenia, bez konsekwencji ponoszenia przez NFZ kosztów nieskonsumowanych okresów czynszowych,</w:t>
      </w:r>
    </w:p>
    <w:p w14:paraId="275DDBC8" w14:textId="0E111EBF" w:rsidR="002C2D59" w:rsidRPr="004E24DE" w:rsidRDefault="002C2D59" w:rsidP="0046462D">
      <w:pPr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357"/>
        <w:jc w:val="both"/>
        <w:rPr>
          <w:rFonts w:cs="Calibri"/>
        </w:rPr>
      </w:pPr>
      <w:r w:rsidRPr="004E24DE">
        <w:rPr>
          <w:rFonts w:cs="Calibri"/>
        </w:rPr>
        <w:t xml:space="preserve">zgodność lokalu z wymaganiami przewidzianymi przepisami prawa dla obiektów użyteczności publicznej, zgodnie z rozporządzeniem Rady Ministrów z dnia 30 grudnia 1999 r. w sprawie polskiej klasyfikacji obiektów budowlanych (Dz. U. </w:t>
      </w:r>
      <w:r w:rsidR="005B5029">
        <w:rPr>
          <w:rFonts w:cs="Calibri"/>
        </w:rPr>
        <w:t>z 199</w:t>
      </w:r>
      <w:r w:rsidR="009516BC">
        <w:rPr>
          <w:rFonts w:cs="Calibri"/>
        </w:rPr>
        <w:t>9</w:t>
      </w:r>
      <w:r w:rsidR="005B5029">
        <w:rPr>
          <w:rFonts w:cs="Calibri"/>
        </w:rPr>
        <w:t xml:space="preserve"> r., n</w:t>
      </w:r>
      <w:r w:rsidRPr="004E24DE">
        <w:rPr>
          <w:rFonts w:cs="Calibri"/>
        </w:rPr>
        <w:t xml:space="preserve">r 112 poz. 1316 oraz z 2002 r. </w:t>
      </w:r>
      <w:r w:rsidR="009F32D6">
        <w:rPr>
          <w:rFonts w:cs="Calibri"/>
        </w:rPr>
        <w:t>n</w:t>
      </w:r>
      <w:r w:rsidRPr="004E24DE">
        <w:rPr>
          <w:rFonts w:cs="Calibri"/>
        </w:rPr>
        <w:t xml:space="preserve">r 18, poz. 170), </w:t>
      </w:r>
      <w:r w:rsidRPr="004E24DE">
        <w:rPr>
          <w:rFonts w:cs="Calibri"/>
        </w:rPr>
        <w:br/>
        <w:t>w szczególności:</w:t>
      </w:r>
    </w:p>
    <w:p w14:paraId="56C5513C" w14:textId="41D54813" w:rsidR="002C2D59" w:rsidRPr="004E24DE" w:rsidRDefault="002C2D59" w:rsidP="0076692E">
      <w:pPr>
        <w:pStyle w:val="Default"/>
        <w:spacing w:line="360" w:lineRule="auto"/>
        <w:ind w:left="284"/>
        <w:jc w:val="both"/>
        <w:rPr>
          <w:sz w:val="22"/>
          <w:szCs w:val="22"/>
        </w:rPr>
      </w:pPr>
      <w:r w:rsidRPr="004E24DE">
        <w:rPr>
          <w:sz w:val="22"/>
          <w:szCs w:val="22"/>
        </w:rPr>
        <w:t>- ustawy z dnia 7 lipca 1994 r. - Prawo budowlane (</w:t>
      </w:r>
      <w:r w:rsidR="0076692E" w:rsidRPr="0076692E">
        <w:rPr>
          <w:sz w:val="22"/>
          <w:szCs w:val="22"/>
        </w:rPr>
        <w:t>Dz.U.</w:t>
      </w:r>
      <w:r w:rsidR="009516BC">
        <w:rPr>
          <w:sz w:val="22"/>
          <w:szCs w:val="22"/>
        </w:rPr>
        <w:t xml:space="preserve"> z </w:t>
      </w:r>
      <w:r w:rsidR="0076692E" w:rsidRPr="0076692E">
        <w:rPr>
          <w:sz w:val="22"/>
          <w:szCs w:val="22"/>
        </w:rPr>
        <w:t>2026</w:t>
      </w:r>
      <w:r w:rsidR="009516BC">
        <w:rPr>
          <w:sz w:val="22"/>
          <w:szCs w:val="22"/>
        </w:rPr>
        <w:t xml:space="preserve"> r</w:t>
      </w:r>
      <w:r w:rsidR="0076692E" w:rsidRPr="0076692E">
        <w:rPr>
          <w:sz w:val="22"/>
          <w:szCs w:val="22"/>
        </w:rPr>
        <w:t>.</w:t>
      </w:r>
      <w:r w:rsidR="009516BC">
        <w:rPr>
          <w:sz w:val="22"/>
          <w:szCs w:val="22"/>
        </w:rPr>
        <w:t xml:space="preserve">, poz. </w:t>
      </w:r>
      <w:r w:rsidR="0076692E" w:rsidRPr="0076692E">
        <w:rPr>
          <w:sz w:val="22"/>
          <w:szCs w:val="22"/>
        </w:rPr>
        <w:t xml:space="preserve">524 </w:t>
      </w:r>
      <w:proofErr w:type="spellStart"/>
      <w:r w:rsidR="0076692E" w:rsidRPr="0076692E">
        <w:rPr>
          <w:sz w:val="22"/>
          <w:szCs w:val="22"/>
        </w:rPr>
        <w:t>t.j</w:t>
      </w:r>
      <w:proofErr w:type="spellEnd"/>
      <w:r w:rsidR="0076692E">
        <w:rPr>
          <w:sz w:val="22"/>
          <w:szCs w:val="22"/>
        </w:rPr>
        <w:t>.</w:t>
      </w:r>
      <w:r w:rsidRPr="004E24DE">
        <w:rPr>
          <w:sz w:val="22"/>
          <w:szCs w:val="22"/>
        </w:rPr>
        <w:t xml:space="preserve">); </w:t>
      </w:r>
    </w:p>
    <w:p w14:paraId="6ACA52DF" w14:textId="20F25333" w:rsidR="002C2D59" w:rsidRPr="004E24DE" w:rsidRDefault="002C2D59">
      <w:pPr>
        <w:pStyle w:val="Default"/>
        <w:spacing w:line="360" w:lineRule="auto"/>
        <w:ind w:left="284"/>
        <w:jc w:val="both"/>
        <w:rPr>
          <w:sz w:val="22"/>
          <w:szCs w:val="22"/>
        </w:rPr>
      </w:pPr>
      <w:r w:rsidRPr="004E24DE">
        <w:rPr>
          <w:sz w:val="22"/>
          <w:szCs w:val="22"/>
        </w:rPr>
        <w:t xml:space="preserve">- </w:t>
      </w:r>
      <w:r w:rsidRPr="0002625B">
        <w:rPr>
          <w:sz w:val="22"/>
          <w:szCs w:val="22"/>
        </w:rPr>
        <w:t xml:space="preserve">ustawy z dnia 19 lipca 2019 r. o zapewnianiu dostępności osobom ze szczególnymi potrzebami </w:t>
      </w:r>
      <w:r w:rsidRPr="0002625B">
        <w:rPr>
          <w:sz w:val="22"/>
          <w:szCs w:val="22"/>
        </w:rPr>
        <w:br/>
        <w:t>(Dz. U. z 202</w:t>
      </w:r>
      <w:r w:rsidR="009516BC">
        <w:rPr>
          <w:sz w:val="22"/>
          <w:szCs w:val="22"/>
        </w:rPr>
        <w:t>4</w:t>
      </w:r>
      <w:r w:rsidRPr="0002625B">
        <w:rPr>
          <w:sz w:val="22"/>
          <w:szCs w:val="22"/>
        </w:rPr>
        <w:t xml:space="preserve"> r. poz. </w:t>
      </w:r>
      <w:r w:rsidR="009516BC" w:rsidRPr="009516BC">
        <w:rPr>
          <w:sz w:val="22"/>
          <w:szCs w:val="22"/>
        </w:rPr>
        <w:t>1411</w:t>
      </w:r>
      <w:r w:rsidRPr="0002625B">
        <w:rPr>
          <w:sz w:val="22"/>
          <w:szCs w:val="22"/>
        </w:rPr>
        <w:t>);</w:t>
      </w:r>
    </w:p>
    <w:p w14:paraId="6EDA1A50" w14:textId="1A1A117C" w:rsidR="002C2D59" w:rsidRPr="004E24DE" w:rsidRDefault="002C2D59" w:rsidP="002C2D59">
      <w:pPr>
        <w:pStyle w:val="Default"/>
        <w:spacing w:line="360" w:lineRule="auto"/>
        <w:ind w:left="284"/>
        <w:jc w:val="both"/>
        <w:rPr>
          <w:sz w:val="22"/>
          <w:szCs w:val="22"/>
        </w:rPr>
      </w:pPr>
      <w:r w:rsidRPr="004E24DE">
        <w:rPr>
          <w:sz w:val="22"/>
          <w:szCs w:val="22"/>
        </w:rPr>
        <w:t xml:space="preserve">- art. 26 ustawy z dnia 2 grudnia 2021 r. o zmianie ustawy o </w:t>
      </w:r>
      <w:proofErr w:type="spellStart"/>
      <w:r w:rsidRPr="004E24DE">
        <w:rPr>
          <w:sz w:val="22"/>
          <w:szCs w:val="22"/>
        </w:rPr>
        <w:t>elektromobilności</w:t>
      </w:r>
      <w:proofErr w:type="spellEnd"/>
      <w:r w:rsidRPr="004E24DE">
        <w:rPr>
          <w:sz w:val="22"/>
          <w:szCs w:val="22"/>
        </w:rPr>
        <w:t xml:space="preserve"> i paliwach alternatywnych oraz niektórych innych ustaw (Dz. U. </w:t>
      </w:r>
      <w:r w:rsidR="009516BC">
        <w:rPr>
          <w:sz w:val="22"/>
          <w:szCs w:val="22"/>
        </w:rPr>
        <w:t xml:space="preserve">z 2021 </w:t>
      </w:r>
      <w:r w:rsidRPr="004E24DE">
        <w:rPr>
          <w:sz w:val="22"/>
          <w:szCs w:val="22"/>
        </w:rPr>
        <w:t xml:space="preserve">poz. 2269); </w:t>
      </w:r>
    </w:p>
    <w:p w14:paraId="40305F15" w14:textId="77777777" w:rsidR="002C2D59" w:rsidRPr="004E24DE" w:rsidRDefault="002C2D59" w:rsidP="002C2D59">
      <w:pPr>
        <w:pStyle w:val="Default"/>
        <w:spacing w:line="360" w:lineRule="auto"/>
        <w:ind w:left="284"/>
        <w:jc w:val="both"/>
        <w:rPr>
          <w:sz w:val="22"/>
          <w:szCs w:val="22"/>
        </w:rPr>
      </w:pPr>
      <w:r w:rsidRPr="004E24DE">
        <w:rPr>
          <w:sz w:val="22"/>
          <w:szCs w:val="22"/>
        </w:rPr>
        <w:t xml:space="preserve">- rozporządzenia Ministra Pracy i Polityki Socjalnej z dnia 26 września 1997 r. w sprawie ogólnych przepisów bezpieczeństwa i higieny pracy (Dz. U. z 2003 r. poz. 1650, z 2007 r. poz. 330, z 2008 r. </w:t>
      </w:r>
      <w:r w:rsidRPr="004E24DE">
        <w:rPr>
          <w:sz w:val="22"/>
          <w:szCs w:val="22"/>
        </w:rPr>
        <w:br/>
        <w:t>poz. 690, z 2011 r. poz. 1034 oraz z 2021 r. poz. 2088);</w:t>
      </w:r>
    </w:p>
    <w:p w14:paraId="1ABC7163" w14:textId="77777777" w:rsidR="002C2D59" w:rsidRPr="004E24DE" w:rsidRDefault="002C2D59" w:rsidP="002C2D59">
      <w:pPr>
        <w:pStyle w:val="Default"/>
        <w:spacing w:line="360" w:lineRule="auto"/>
        <w:ind w:left="284"/>
        <w:jc w:val="both"/>
        <w:rPr>
          <w:sz w:val="22"/>
          <w:szCs w:val="22"/>
        </w:rPr>
      </w:pPr>
      <w:r w:rsidRPr="004E24DE">
        <w:rPr>
          <w:sz w:val="22"/>
          <w:szCs w:val="22"/>
        </w:rPr>
        <w:t xml:space="preserve">- rozporządzenia Ministra Infrastruktury z dnia 12 kwietnia 2002 r. w sprawie warunków technicznych, jakim powinny odpowiadać budynki i ich usytuowanie (Dz. U. z 2022 poz. 1225); </w:t>
      </w:r>
    </w:p>
    <w:p w14:paraId="4A56A4C0" w14:textId="77777777" w:rsidR="002C2D59" w:rsidRPr="004E24DE" w:rsidRDefault="002C2D59" w:rsidP="002C2D59">
      <w:pPr>
        <w:pStyle w:val="Default"/>
        <w:spacing w:line="360" w:lineRule="auto"/>
        <w:ind w:left="284"/>
        <w:jc w:val="both"/>
        <w:rPr>
          <w:sz w:val="22"/>
          <w:szCs w:val="22"/>
        </w:rPr>
      </w:pPr>
      <w:r w:rsidRPr="004E24DE">
        <w:rPr>
          <w:sz w:val="22"/>
          <w:szCs w:val="22"/>
        </w:rPr>
        <w:t>- rozporządzenia Ministra Spraw Wewnętrznych i Administracji z dnia 24 lipca 2009 r. w sprawie przeciwpożarowego zaopatrzenia w wodę oraz dróg pożarowych (Dz. U. z 2009 r. Nr 124, poz. 1030);</w:t>
      </w:r>
    </w:p>
    <w:p w14:paraId="78FB4605" w14:textId="77777777" w:rsidR="002C2D59" w:rsidRPr="00E410D2" w:rsidRDefault="002C2D59" w:rsidP="002C2D59">
      <w:pPr>
        <w:autoSpaceDE w:val="0"/>
        <w:autoSpaceDN w:val="0"/>
        <w:adjustRightInd w:val="0"/>
        <w:spacing w:line="360" w:lineRule="auto"/>
        <w:ind w:left="284"/>
        <w:jc w:val="both"/>
        <w:rPr>
          <w:rFonts w:cs="Calibri"/>
        </w:rPr>
      </w:pPr>
      <w:r w:rsidRPr="004E24DE">
        <w:rPr>
          <w:rFonts w:cs="Calibri"/>
        </w:rPr>
        <w:t xml:space="preserve">- rozporządzenia Ministra Spraw Wewnętrznych i Administracji z dnia 7 czerwca 2010 r. w sprawie ochrony przeciwpożarowej budynków, innych obiektów budowlanych i terenów (Dz. U. z 2023 r. </w:t>
      </w:r>
      <w:r w:rsidRPr="004E24DE">
        <w:rPr>
          <w:rFonts w:cs="Calibri"/>
        </w:rPr>
        <w:br/>
        <w:t>poz. 822).</w:t>
      </w:r>
    </w:p>
    <w:p w14:paraId="30794A89" w14:textId="77777777" w:rsidR="002C2D59" w:rsidRDefault="002C2D59" w:rsidP="002C2D59">
      <w:pPr>
        <w:pStyle w:val="Akapitzlist"/>
        <w:spacing w:line="276" w:lineRule="auto"/>
        <w:ind w:left="0"/>
        <w:jc w:val="both"/>
        <w:rPr>
          <w:rFonts w:cs="Calibri"/>
          <w:b/>
          <w:u w:val="single"/>
        </w:rPr>
      </w:pPr>
      <w:r w:rsidRPr="00775561">
        <w:rPr>
          <w:rFonts w:cs="Calibri"/>
          <w:b/>
          <w:u w:val="single"/>
        </w:rPr>
        <w:t>Oferent winien złożyć w ofercie stosowne oświadczenie odnoszące się do wyżej wskazanych warunków.</w:t>
      </w:r>
    </w:p>
    <w:p w14:paraId="1C2957CA" w14:textId="77777777" w:rsidR="006B55EB" w:rsidRPr="00C450CF" w:rsidRDefault="006B55EB" w:rsidP="006B55EB">
      <w:pPr>
        <w:pStyle w:val="Bezodstpw"/>
        <w:tabs>
          <w:tab w:val="left" w:pos="5387"/>
        </w:tabs>
        <w:spacing w:line="276" w:lineRule="auto"/>
        <w:ind w:right="849"/>
        <w:rPr>
          <w:rFonts w:cs="Calibri"/>
          <w:bCs/>
          <w:u w:val="single"/>
        </w:rPr>
      </w:pPr>
      <w:r w:rsidRPr="00C450CF">
        <w:rPr>
          <w:rFonts w:cs="Calibri"/>
          <w:bCs/>
          <w:u w:val="single"/>
        </w:rPr>
        <w:t xml:space="preserve">Termin składania ofert: </w:t>
      </w:r>
    </w:p>
    <w:p w14:paraId="7919A95C" w14:textId="66D0A7D1" w:rsidR="006B55EB" w:rsidRPr="00C450CF" w:rsidRDefault="006B55EB" w:rsidP="006B55EB">
      <w:pPr>
        <w:pStyle w:val="Bezodstpw"/>
        <w:tabs>
          <w:tab w:val="left" w:pos="5387"/>
        </w:tabs>
        <w:spacing w:line="276" w:lineRule="auto"/>
        <w:ind w:right="849"/>
        <w:rPr>
          <w:rFonts w:cs="Calibri"/>
          <w:bCs/>
        </w:rPr>
      </w:pPr>
      <w:r w:rsidRPr="00C450CF">
        <w:rPr>
          <w:rFonts w:cs="Calibri"/>
          <w:bCs/>
        </w:rPr>
        <w:t xml:space="preserve">do dnia </w:t>
      </w:r>
      <w:r w:rsidR="00D44E9F">
        <w:rPr>
          <w:rFonts w:cs="Calibri"/>
          <w:bCs/>
        </w:rPr>
        <w:t>14 października</w:t>
      </w:r>
      <w:r w:rsidR="00250EB6">
        <w:rPr>
          <w:rFonts w:cs="Calibri"/>
          <w:bCs/>
        </w:rPr>
        <w:t xml:space="preserve"> 2026</w:t>
      </w:r>
      <w:r w:rsidRPr="00C450CF">
        <w:rPr>
          <w:rFonts w:cs="Calibri"/>
          <w:bCs/>
        </w:rPr>
        <w:t xml:space="preserve"> r., na adres e-mail: </w:t>
      </w:r>
      <w:hyperlink r:id="rId12" w:history="1">
        <w:r w:rsidRPr="00C450CF">
          <w:rPr>
            <w:rStyle w:val="Hipercze"/>
            <w:rFonts w:eastAsiaTheme="majorEastAsia" w:cs="Calibri"/>
            <w:bCs/>
          </w:rPr>
          <w:t>administracja@nfz-krakow.pl</w:t>
        </w:r>
      </w:hyperlink>
    </w:p>
    <w:p w14:paraId="68832B7A" w14:textId="77777777" w:rsidR="006B55EB" w:rsidRPr="00C450CF" w:rsidRDefault="006B55EB" w:rsidP="006B55EB">
      <w:pPr>
        <w:pStyle w:val="Bezodstpw"/>
        <w:tabs>
          <w:tab w:val="left" w:pos="5387"/>
        </w:tabs>
        <w:spacing w:line="276" w:lineRule="auto"/>
        <w:ind w:right="849"/>
        <w:rPr>
          <w:rFonts w:cs="Calibri"/>
          <w:bCs/>
        </w:rPr>
      </w:pPr>
      <w:r w:rsidRPr="00C450CF">
        <w:rPr>
          <w:rFonts w:cs="Calibri"/>
          <w:bCs/>
        </w:rPr>
        <w:t>Dopuszcza się ofertę podpisaną elektronicznie bądź skan podpisanej oferty papierowej.</w:t>
      </w:r>
    </w:p>
    <w:p w14:paraId="0B27C74F" w14:textId="77777777" w:rsidR="006B55EB" w:rsidRDefault="006B55EB" w:rsidP="006B55EB">
      <w:pPr>
        <w:pStyle w:val="Bezodstpw"/>
        <w:spacing w:line="276" w:lineRule="auto"/>
        <w:ind w:right="-31"/>
        <w:rPr>
          <w:rFonts w:cs="Calibri"/>
          <w:b/>
          <w:bCs/>
        </w:rPr>
      </w:pPr>
      <w:r w:rsidRPr="00C450CF">
        <w:rPr>
          <w:rFonts w:cs="Calibri"/>
          <w:b/>
          <w:bCs/>
        </w:rPr>
        <w:t>W załączeniu formularz oferty (wzór).</w:t>
      </w:r>
    </w:p>
    <w:p w14:paraId="178B1039" w14:textId="77777777" w:rsidR="004102D0" w:rsidRDefault="004102D0" w:rsidP="006B55EB">
      <w:pPr>
        <w:pStyle w:val="Bezodstpw"/>
        <w:spacing w:line="276" w:lineRule="auto"/>
        <w:ind w:right="-31"/>
        <w:rPr>
          <w:rFonts w:cs="Calibri"/>
          <w:b/>
          <w:bCs/>
        </w:rPr>
      </w:pPr>
    </w:p>
    <w:p w14:paraId="0C066C45" w14:textId="77777777" w:rsidR="004102D0" w:rsidRPr="00C450CF" w:rsidRDefault="004102D0" w:rsidP="004102D0">
      <w:pPr>
        <w:pStyle w:val="Bezodstpw"/>
        <w:tabs>
          <w:tab w:val="left" w:pos="709"/>
        </w:tabs>
        <w:spacing w:line="276" w:lineRule="auto"/>
        <w:ind w:right="-31"/>
        <w:rPr>
          <w:rFonts w:cs="Calibri"/>
          <w:b/>
          <w:bCs/>
          <w:u w:val="single"/>
        </w:rPr>
      </w:pPr>
      <w:r w:rsidRPr="00C450CF">
        <w:rPr>
          <w:rFonts w:cs="Calibri"/>
          <w:b/>
          <w:bCs/>
          <w:u w:val="single"/>
        </w:rPr>
        <w:t>Uwaga!</w:t>
      </w:r>
    </w:p>
    <w:p w14:paraId="6D743B60" w14:textId="77777777" w:rsidR="004102D0" w:rsidRPr="00C450CF" w:rsidRDefault="004102D0" w:rsidP="004102D0">
      <w:pPr>
        <w:pStyle w:val="Bezodstpw"/>
        <w:numPr>
          <w:ilvl w:val="0"/>
          <w:numId w:val="16"/>
        </w:numPr>
        <w:spacing w:line="276" w:lineRule="auto"/>
        <w:ind w:left="284" w:right="-31" w:hanging="284"/>
        <w:jc w:val="both"/>
        <w:rPr>
          <w:rFonts w:cs="Calibri"/>
          <w:bCs/>
        </w:rPr>
      </w:pPr>
      <w:r w:rsidRPr="00C450CF">
        <w:rPr>
          <w:rFonts w:cs="Calibri"/>
          <w:bCs/>
        </w:rPr>
        <w:lastRenderedPageBreak/>
        <w:t>Zastrzega się prawo negocjacji w przedmiocie treści oferty oraz w zakresie nie objętym treścią oferty.</w:t>
      </w:r>
    </w:p>
    <w:p w14:paraId="1F16C771" w14:textId="77777777" w:rsidR="004102D0" w:rsidRPr="00C450CF" w:rsidRDefault="004102D0" w:rsidP="004102D0">
      <w:pPr>
        <w:pStyle w:val="Bezodstpw"/>
        <w:numPr>
          <w:ilvl w:val="0"/>
          <w:numId w:val="16"/>
        </w:numPr>
        <w:spacing w:line="276" w:lineRule="auto"/>
        <w:ind w:left="284" w:right="-31" w:hanging="284"/>
        <w:jc w:val="both"/>
        <w:rPr>
          <w:rFonts w:cs="Calibri"/>
          <w:bCs/>
        </w:rPr>
      </w:pPr>
      <w:r w:rsidRPr="00C450CF">
        <w:rPr>
          <w:rFonts w:cs="Calibri"/>
          <w:bCs/>
        </w:rPr>
        <w:t xml:space="preserve">Zaproszenie do składania ofert nie stanowi prawnego zobowiązania do najmu powierzchni przez Narodowy Fundusz Zdrowia, </w:t>
      </w:r>
      <w:r w:rsidRPr="00C450CF">
        <w:t>które może nastąpić jedynie po uzgodnieniu warunków przez obie strony i po podpisaniu umowy</w:t>
      </w:r>
      <w:r w:rsidRPr="00C450CF">
        <w:rPr>
          <w:rFonts w:cs="Calibri"/>
          <w:bCs/>
        </w:rPr>
        <w:t>.</w:t>
      </w:r>
    </w:p>
    <w:p w14:paraId="79B43DD4" w14:textId="77777777" w:rsidR="004102D0" w:rsidRPr="00C450CF" w:rsidRDefault="004102D0" w:rsidP="006B55EB">
      <w:pPr>
        <w:pStyle w:val="Bezodstpw"/>
        <w:spacing w:line="276" w:lineRule="auto"/>
        <w:ind w:right="-31"/>
        <w:rPr>
          <w:rFonts w:cs="Calibri"/>
          <w:b/>
          <w:bCs/>
        </w:rPr>
      </w:pPr>
    </w:p>
    <w:p w14:paraId="2613A39D" w14:textId="66CCA596" w:rsidR="00CC21D2" w:rsidRPr="002C2D59" w:rsidRDefault="00CC21D2" w:rsidP="00AF0608"/>
    <w:sectPr w:rsidR="00CC21D2" w:rsidRPr="002C2D59" w:rsidSect="00722199">
      <w:headerReference w:type="default" r:id="rId13"/>
      <w:footerReference w:type="default" r:id="rId14"/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55B1D" w14:textId="77777777" w:rsidR="000E334B" w:rsidRDefault="000E334B" w:rsidP="0099063E">
      <w:pPr>
        <w:spacing w:after="0" w:line="240" w:lineRule="auto"/>
      </w:pPr>
      <w:r>
        <w:separator/>
      </w:r>
    </w:p>
  </w:endnote>
  <w:endnote w:type="continuationSeparator" w:id="0">
    <w:p w14:paraId="247586F2" w14:textId="77777777" w:rsidR="000E334B" w:rsidRDefault="000E334B" w:rsidP="0099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92707" w14:textId="489FF839" w:rsidR="00392124" w:rsidRDefault="00392124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79369A">
      <w:rPr>
        <w:noProof/>
      </w:rPr>
      <w:t>5</w:t>
    </w:r>
    <w:r>
      <w:fldChar w:fldCharType="end"/>
    </w:r>
  </w:p>
  <w:p w14:paraId="37DB246A" w14:textId="77777777" w:rsidR="003D2F74" w:rsidRDefault="003D2F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297AB" w14:textId="77777777" w:rsidR="000E334B" w:rsidRDefault="000E334B" w:rsidP="0099063E">
      <w:pPr>
        <w:spacing w:after="0" w:line="240" w:lineRule="auto"/>
      </w:pPr>
      <w:r>
        <w:separator/>
      </w:r>
    </w:p>
  </w:footnote>
  <w:footnote w:type="continuationSeparator" w:id="0">
    <w:p w14:paraId="1AEDAD4B" w14:textId="77777777" w:rsidR="000E334B" w:rsidRDefault="000E334B" w:rsidP="00990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23D4" w14:textId="6B16BE75" w:rsidR="00FA0F72" w:rsidRDefault="00C94E7B" w:rsidP="00FA0F72">
    <w:pPr>
      <w:pStyle w:val="Bezodstpw"/>
      <w:tabs>
        <w:tab w:val="right" w:pos="4962"/>
        <w:tab w:val="left" w:pos="5103"/>
        <w:tab w:val="left" w:pos="5245"/>
      </w:tabs>
      <w:spacing w:line="276" w:lineRule="auto"/>
      <w:jc w:val="both"/>
      <w:rPr>
        <w:rFonts w:cstheme="minorHAnsi"/>
        <w:sz w:val="24"/>
      </w:rPr>
    </w:pPr>
    <w:r w:rsidRPr="0046462D">
      <w:rPr>
        <w:sz w:val="20"/>
        <w:szCs w:val="20"/>
      </w:rPr>
      <w:t>Nr sprawy:</w:t>
    </w:r>
    <w:r w:rsidR="00FA0F72" w:rsidRPr="0046462D">
      <w:rPr>
        <w:sz w:val="20"/>
        <w:szCs w:val="20"/>
      </w:rPr>
      <w:t xml:space="preserve"> </w:t>
    </w:r>
    <w:r w:rsidR="00FA0F72" w:rsidRPr="0046462D">
      <w:rPr>
        <w:rFonts w:cstheme="minorHAnsi"/>
        <w:sz w:val="24"/>
      </w:rPr>
      <w:t>NFZ06-WAG-I.214.</w:t>
    </w:r>
    <w:r w:rsidR="00487C2C">
      <w:rPr>
        <w:rFonts w:cstheme="minorHAnsi"/>
        <w:sz w:val="24"/>
      </w:rPr>
      <w:t>6</w:t>
    </w:r>
    <w:r w:rsidR="00B30146" w:rsidRPr="0046462D">
      <w:rPr>
        <w:rFonts w:cstheme="minorHAnsi"/>
        <w:sz w:val="24"/>
      </w:rPr>
      <w:t>.2026</w:t>
    </w:r>
  </w:p>
  <w:p w14:paraId="06EBD256" w14:textId="501D8B03" w:rsidR="00C94E7B" w:rsidRPr="00C94E7B" w:rsidRDefault="00C94E7B">
    <w:pPr>
      <w:pStyle w:val="Nagwek"/>
      <w:rPr>
        <w:sz w:val="20"/>
        <w:szCs w:val="20"/>
      </w:rPr>
    </w:pPr>
    <w:r w:rsidRPr="00C94E7B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A1EF9"/>
    <w:multiLevelType w:val="hybridMultilevel"/>
    <w:tmpl w:val="30F0F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A0035"/>
    <w:multiLevelType w:val="hybridMultilevel"/>
    <w:tmpl w:val="B0E845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11F22"/>
    <w:multiLevelType w:val="hybridMultilevel"/>
    <w:tmpl w:val="6A3010F6"/>
    <w:lvl w:ilvl="0" w:tplc="980CB398">
      <w:start w:val="1"/>
      <w:numFmt w:val="lowerLetter"/>
      <w:lvlText w:val="%1)"/>
      <w:lvlJc w:val="left"/>
      <w:pPr>
        <w:ind w:left="36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62579"/>
    <w:multiLevelType w:val="hybridMultilevel"/>
    <w:tmpl w:val="EECC965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6E4725"/>
    <w:multiLevelType w:val="hybridMultilevel"/>
    <w:tmpl w:val="B2C4A8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934442"/>
    <w:multiLevelType w:val="hybridMultilevel"/>
    <w:tmpl w:val="FF18F6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2039C9"/>
    <w:multiLevelType w:val="hybridMultilevel"/>
    <w:tmpl w:val="B776CE7E"/>
    <w:lvl w:ilvl="0" w:tplc="6F767D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40A35"/>
    <w:multiLevelType w:val="hybridMultilevel"/>
    <w:tmpl w:val="C5FAB6F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1AF26BB"/>
    <w:multiLevelType w:val="hybridMultilevel"/>
    <w:tmpl w:val="74569FE6"/>
    <w:lvl w:ilvl="0" w:tplc="D6D063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30813"/>
    <w:multiLevelType w:val="hybridMultilevel"/>
    <w:tmpl w:val="7B68DE86"/>
    <w:lvl w:ilvl="0" w:tplc="E7D6942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83DC8"/>
    <w:multiLevelType w:val="hybridMultilevel"/>
    <w:tmpl w:val="53B83D5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330B3B"/>
    <w:multiLevelType w:val="hybridMultilevel"/>
    <w:tmpl w:val="ED987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323A6"/>
    <w:multiLevelType w:val="hybridMultilevel"/>
    <w:tmpl w:val="17A698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D3638"/>
    <w:multiLevelType w:val="hybridMultilevel"/>
    <w:tmpl w:val="68B20C9E"/>
    <w:lvl w:ilvl="0" w:tplc="84E4A834">
      <w:start w:val="1"/>
      <w:numFmt w:val="decimal"/>
      <w:lvlText w:val="%1."/>
      <w:lvlJc w:val="left"/>
      <w:pPr>
        <w:ind w:left="143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4" w15:restartNumberingAfterBreak="0">
    <w:nsid w:val="652F0122"/>
    <w:multiLevelType w:val="singleLevel"/>
    <w:tmpl w:val="636821E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  <w:i w:val="0"/>
      </w:rPr>
    </w:lvl>
  </w:abstractNum>
  <w:abstractNum w:abstractNumId="15" w15:restartNumberingAfterBreak="0">
    <w:nsid w:val="66477E43"/>
    <w:multiLevelType w:val="hybridMultilevel"/>
    <w:tmpl w:val="960822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B151C"/>
    <w:multiLevelType w:val="hybridMultilevel"/>
    <w:tmpl w:val="2CCCE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034381"/>
    <w:multiLevelType w:val="hybridMultilevel"/>
    <w:tmpl w:val="D8EEAFA6"/>
    <w:lvl w:ilvl="0" w:tplc="267A9C3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425724"/>
    <w:multiLevelType w:val="hybridMultilevel"/>
    <w:tmpl w:val="9DB80D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14"/>
  </w:num>
  <w:num w:numId="8">
    <w:abstractNumId w:val="10"/>
  </w:num>
  <w:num w:numId="9">
    <w:abstractNumId w:val="16"/>
  </w:num>
  <w:num w:numId="10">
    <w:abstractNumId w:val="4"/>
  </w:num>
  <w:num w:numId="11">
    <w:abstractNumId w:val="15"/>
  </w:num>
  <w:num w:numId="12">
    <w:abstractNumId w:val="18"/>
  </w:num>
  <w:num w:numId="13">
    <w:abstractNumId w:val="6"/>
  </w:num>
  <w:num w:numId="14">
    <w:abstractNumId w:val="0"/>
  </w:num>
  <w:num w:numId="15">
    <w:abstractNumId w:val="2"/>
  </w:num>
  <w:num w:numId="16">
    <w:abstractNumId w:val="12"/>
  </w:num>
  <w:num w:numId="17">
    <w:abstractNumId w:val="11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543"/>
    <w:rsid w:val="000037FE"/>
    <w:rsid w:val="00010D9D"/>
    <w:rsid w:val="00021CF4"/>
    <w:rsid w:val="000410F2"/>
    <w:rsid w:val="00042CB3"/>
    <w:rsid w:val="0006203C"/>
    <w:rsid w:val="000721F6"/>
    <w:rsid w:val="000744DB"/>
    <w:rsid w:val="0008325D"/>
    <w:rsid w:val="000848AC"/>
    <w:rsid w:val="00085FD5"/>
    <w:rsid w:val="00087CF5"/>
    <w:rsid w:val="000A2F1E"/>
    <w:rsid w:val="000C009C"/>
    <w:rsid w:val="000C7B10"/>
    <w:rsid w:val="000E334B"/>
    <w:rsid w:val="000E43D3"/>
    <w:rsid w:val="000E74D4"/>
    <w:rsid w:val="000F2786"/>
    <w:rsid w:val="00105A0D"/>
    <w:rsid w:val="00111F5F"/>
    <w:rsid w:val="00112904"/>
    <w:rsid w:val="00115CDB"/>
    <w:rsid w:val="00116E72"/>
    <w:rsid w:val="00123D20"/>
    <w:rsid w:val="00123F99"/>
    <w:rsid w:val="0012606C"/>
    <w:rsid w:val="00127B3E"/>
    <w:rsid w:val="00130BA3"/>
    <w:rsid w:val="00132282"/>
    <w:rsid w:val="00152BBA"/>
    <w:rsid w:val="0015311B"/>
    <w:rsid w:val="00165DFE"/>
    <w:rsid w:val="001758AE"/>
    <w:rsid w:val="00177A39"/>
    <w:rsid w:val="001B24A2"/>
    <w:rsid w:val="001B4A97"/>
    <w:rsid w:val="001C1DE9"/>
    <w:rsid w:val="001C6009"/>
    <w:rsid w:val="001C7841"/>
    <w:rsid w:val="001D086E"/>
    <w:rsid w:val="001D6264"/>
    <w:rsid w:val="001E4CFD"/>
    <w:rsid w:val="001F05CD"/>
    <w:rsid w:val="001F2016"/>
    <w:rsid w:val="00201117"/>
    <w:rsid w:val="002074D5"/>
    <w:rsid w:val="00207607"/>
    <w:rsid w:val="00211CEA"/>
    <w:rsid w:val="00212AE4"/>
    <w:rsid w:val="00215E13"/>
    <w:rsid w:val="00216503"/>
    <w:rsid w:val="00217956"/>
    <w:rsid w:val="00223D73"/>
    <w:rsid w:val="00231E2F"/>
    <w:rsid w:val="00250EB6"/>
    <w:rsid w:val="0026026E"/>
    <w:rsid w:val="002878DD"/>
    <w:rsid w:val="00292210"/>
    <w:rsid w:val="00292B57"/>
    <w:rsid w:val="00292BE6"/>
    <w:rsid w:val="00293AAB"/>
    <w:rsid w:val="0029544D"/>
    <w:rsid w:val="002A25A3"/>
    <w:rsid w:val="002A3032"/>
    <w:rsid w:val="002C2D59"/>
    <w:rsid w:val="002C3517"/>
    <w:rsid w:val="002C5814"/>
    <w:rsid w:val="002D453C"/>
    <w:rsid w:val="002E4F64"/>
    <w:rsid w:val="0030179B"/>
    <w:rsid w:val="00307969"/>
    <w:rsid w:val="00312B63"/>
    <w:rsid w:val="0032536F"/>
    <w:rsid w:val="00331044"/>
    <w:rsid w:val="00336544"/>
    <w:rsid w:val="00342B68"/>
    <w:rsid w:val="00346C33"/>
    <w:rsid w:val="0035328E"/>
    <w:rsid w:val="003615B1"/>
    <w:rsid w:val="00375C0F"/>
    <w:rsid w:val="00392124"/>
    <w:rsid w:val="0039459B"/>
    <w:rsid w:val="00396BD3"/>
    <w:rsid w:val="003C0F4B"/>
    <w:rsid w:val="003C28C4"/>
    <w:rsid w:val="003D2F74"/>
    <w:rsid w:val="003E6F32"/>
    <w:rsid w:val="003E7D12"/>
    <w:rsid w:val="003F40D1"/>
    <w:rsid w:val="00400C80"/>
    <w:rsid w:val="004102D0"/>
    <w:rsid w:val="00420EDB"/>
    <w:rsid w:val="00421912"/>
    <w:rsid w:val="00435232"/>
    <w:rsid w:val="004371BA"/>
    <w:rsid w:val="00451C72"/>
    <w:rsid w:val="004520AE"/>
    <w:rsid w:val="00454445"/>
    <w:rsid w:val="0045553D"/>
    <w:rsid w:val="00460938"/>
    <w:rsid w:val="00463CDA"/>
    <w:rsid w:val="0046462D"/>
    <w:rsid w:val="00466E46"/>
    <w:rsid w:val="0047219B"/>
    <w:rsid w:val="004752ED"/>
    <w:rsid w:val="004816E5"/>
    <w:rsid w:val="00484B4F"/>
    <w:rsid w:val="00487567"/>
    <w:rsid w:val="00487C2C"/>
    <w:rsid w:val="004933FE"/>
    <w:rsid w:val="004A29DA"/>
    <w:rsid w:val="004B26B3"/>
    <w:rsid w:val="004B350E"/>
    <w:rsid w:val="004B4C88"/>
    <w:rsid w:val="004B6D0E"/>
    <w:rsid w:val="004D0E18"/>
    <w:rsid w:val="004D176D"/>
    <w:rsid w:val="004E3ADD"/>
    <w:rsid w:val="004F3226"/>
    <w:rsid w:val="00502945"/>
    <w:rsid w:val="00514235"/>
    <w:rsid w:val="005233D2"/>
    <w:rsid w:val="00535B02"/>
    <w:rsid w:val="00544D79"/>
    <w:rsid w:val="00545AEE"/>
    <w:rsid w:val="00560A3D"/>
    <w:rsid w:val="00565727"/>
    <w:rsid w:val="00567356"/>
    <w:rsid w:val="00571437"/>
    <w:rsid w:val="00575035"/>
    <w:rsid w:val="005827FE"/>
    <w:rsid w:val="00584DD2"/>
    <w:rsid w:val="005923AA"/>
    <w:rsid w:val="005A7CDE"/>
    <w:rsid w:val="005B1F26"/>
    <w:rsid w:val="005B5029"/>
    <w:rsid w:val="005E4A8D"/>
    <w:rsid w:val="005F15EA"/>
    <w:rsid w:val="005F26DE"/>
    <w:rsid w:val="005F2B6E"/>
    <w:rsid w:val="005F2E9C"/>
    <w:rsid w:val="005F3086"/>
    <w:rsid w:val="005F39C7"/>
    <w:rsid w:val="005F4481"/>
    <w:rsid w:val="005F6536"/>
    <w:rsid w:val="00606687"/>
    <w:rsid w:val="006123A5"/>
    <w:rsid w:val="00614926"/>
    <w:rsid w:val="00617D3A"/>
    <w:rsid w:val="0062104D"/>
    <w:rsid w:val="00627BAF"/>
    <w:rsid w:val="006320C4"/>
    <w:rsid w:val="00637373"/>
    <w:rsid w:val="00650AA1"/>
    <w:rsid w:val="00654EC7"/>
    <w:rsid w:val="00660753"/>
    <w:rsid w:val="00663316"/>
    <w:rsid w:val="00666804"/>
    <w:rsid w:val="00675C92"/>
    <w:rsid w:val="006A2E3C"/>
    <w:rsid w:val="006A5110"/>
    <w:rsid w:val="006A5654"/>
    <w:rsid w:val="006B55EB"/>
    <w:rsid w:val="006C241C"/>
    <w:rsid w:val="006C35B7"/>
    <w:rsid w:val="006E41D7"/>
    <w:rsid w:val="006E5165"/>
    <w:rsid w:val="00703BAA"/>
    <w:rsid w:val="00713F2A"/>
    <w:rsid w:val="007158E8"/>
    <w:rsid w:val="00720031"/>
    <w:rsid w:val="00722199"/>
    <w:rsid w:val="00726269"/>
    <w:rsid w:val="00740104"/>
    <w:rsid w:val="00742854"/>
    <w:rsid w:val="007443D0"/>
    <w:rsid w:val="00757AF3"/>
    <w:rsid w:val="0076000C"/>
    <w:rsid w:val="00762F6E"/>
    <w:rsid w:val="00763985"/>
    <w:rsid w:val="0076692E"/>
    <w:rsid w:val="0077014A"/>
    <w:rsid w:val="00770522"/>
    <w:rsid w:val="00770BE4"/>
    <w:rsid w:val="00772332"/>
    <w:rsid w:val="00772625"/>
    <w:rsid w:val="00781A15"/>
    <w:rsid w:val="0078308A"/>
    <w:rsid w:val="0079369A"/>
    <w:rsid w:val="00794EB1"/>
    <w:rsid w:val="00797392"/>
    <w:rsid w:val="007A3DED"/>
    <w:rsid w:val="007C29DE"/>
    <w:rsid w:val="007E67E4"/>
    <w:rsid w:val="007E74E5"/>
    <w:rsid w:val="007F3CD3"/>
    <w:rsid w:val="007F7A5F"/>
    <w:rsid w:val="00817530"/>
    <w:rsid w:val="00820DAE"/>
    <w:rsid w:val="00821386"/>
    <w:rsid w:val="008678BB"/>
    <w:rsid w:val="0088467C"/>
    <w:rsid w:val="00884D5B"/>
    <w:rsid w:val="0088555D"/>
    <w:rsid w:val="008A63F8"/>
    <w:rsid w:val="008B21B1"/>
    <w:rsid w:val="008B68A3"/>
    <w:rsid w:val="008B7242"/>
    <w:rsid w:val="008B73FB"/>
    <w:rsid w:val="008D0859"/>
    <w:rsid w:val="008E078C"/>
    <w:rsid w:val="008E28A5"/>
    <w:rsid w:val="008F00D2"/>
    <w:rsid w:val="008F0432"/>
    <w:rsid w:val="008F07E7"/>
    <w:rsid w:val="008F2AAA"/>
    <w:rsid w:val="008F40C7"/>
    <w:rsid w:val="00915543"/>
    <w:rsid w:val="00937124"/>
    <w:rsid w:val="00937E0E"/>
    <w:rsid w:val="009440D1"/>
    <w:rsid w:val="009516BC"/>
    <w:rsid w:val="0095462B"/>
    <w:rsid w:val="009656D5"/>
    <w:rsid w:val="009745B3"/>
    <w:rsid w:val="00982F40"/>
    <w:rsid w:val="00984F61"/>
    <w:rsid w:val="0099063E"/>
    <w:rsid w:val="009947C6"/>
    <w:rsid w:val="00996F8E"/>
    <w:rsid w:val="009A0506"/>
    <w:rsid w:val="009A43FA"/>
    <w:rsid w:val="009A5BDA"/>
    <w:rsid w:val="009B3F6A"/>
    <w:rsid w:val="009C27DD"/>
    <w:rsid w:val="009C3D82"/>
    <w:rsid w:val="009C4EB3"/>
    <w:rsid w:val="009C66C2"/>
    <w:rsid w:val="009D2FBE"/>
    <w:rsid w:val="009D55D3"/>
    <w:rsid w:val="009E3408"/>
    <w:rsid w:val="009F32D6"/>
    <w:rsid w:val="009F52FF"/>
    <w:rsid w:val="009F5E6A"/>
    <w:rsid w:val="00A0083E"/>
    <w:rsid w:val="00A01CA0"/>
    <w:rsid w:val="00A03E40"/>
    <w:rsid w:val="00A04772"/>
    <w:rsid w:val="00A04D4C"/>
    <w:rsid w:val="00A15066"/>
    <w:rsid w:val="00A272D9"/>
    <w:rsid w:val="00A40453"/>
    <w:rsid w:val="00A4638A"/>
    <w:rsid w:val="00A55AE0"/>
    <w:rsid w:val="00A71316"/>
    <w:rsid w:val="00A73E26"/>
    <w:rsid w:val="00A742FA"/>
    <w:rsid w:val="00A7757C"/>
    <w:rsid w:val="00A87C6A"/>
    <w:rsid w:val="00AA23E1"/>
    <w:rsid w:val="00AB3C14"/>
    <w:rsid w:val="00AC4E53"/>
    <w:rsid w:val="00AD2041"/>
    <w:rsid w:val="00AD47AB"/>
    <w:rsid w:val="00AD785B"/>
    <w:rsid w:val="00AE104F"/>
    <w:rsid w:val="00AF0608"/>
    <w:rsid w:val="00AF08F9"/>
    <w:rsid w:val="00AF5CED"/>
    <w:rsid w:val="00B007DF"/>
    <w:rsid w:val="00B06D0B"/>
    <w:rsid w:val="00B25BA6"/>
    <w:rsid w:val="00B26F45"/>
    <w:rsid w:val="00B30146"/>
    <w:rsid w:val="00B37742"/>
    <w:rsid w:val="00B53548"/>
    <w:rsid w:val="00B57819"/>
    <w:rsid w:val="00B65113"/>
    <w:rsid w:val="00B6583A"/>
    <w:rsid w:val="00B71A79"/>
    <w:rsid w:val="00B72F15"/>
    <w:rsid w:val="00B75DCF"/>
    <w:rsid w:val="00B81DB6"/>
    <w:rsid w:val="00B86802"/>
    <w:rsid w:val="00B96157"/>
    <w:rsid w:val="00BA3191"/>
    <w:rsid w:val="00BB0307"/>
    <w:rsid w:val="00BB7FBD"/>
    <w:rsid w:val="00BC29EC"/>
    <w:rsid w:val="00BC3749"/>
    <w:rsid w:val="00BE362F"/>
    <w:rsid w:val="00C0247C"/>
    <w:rsid w:val="00C100E5"/>
    <w:rsid w:val="00C173B7"/>
    <w:rsid w:val="00C27083"/>
    <w:rsid w:val="00C27D3C"/>
    <w:rsid w:val="00C32301"/>
    <w:rsid w:val="00C349A3"/>
    <w:rsid w:val="00C450CF"/>
    <w:rsid w:val="00C4792C"/>
    <w:rsid w:val="00C53F70"/>
    <w:rsid w:val="00C57A4D"/>
    <w:rsid w:val="00C76C83"/>
    <w:rsid w:val="00C85A98"/>
    <w:rsid w:val="00C93101"/>
    <w:rsid w:val="00C94E7B"/>
    <w:rsid w:val="00C9623E"/>
    <w:rsid w:val="00CA5751"/>
    <w:rsid w:val="00CC21D2"/>
    <w:rsid w:val="00CC5B44"/>
    <w:rsid w:val="00CC7CB6"/>
    <w:rsid w:val="00CD2CE4"/>
    <w:rsid w:val="00CD5F69"/>
    <w:rsid w:val="00CD5F95"/>
    <w:rsid w:val="00CD61DF"/>
    <w:rsid w:val="00CD71A2"/>
    <w:rsid w:val="00CF75A6"/>
    <w:rsid w:val="00D06467"/>
    <w:rsid w:val="00D200A0"/>
    <w:rsid w:val="00D2094E"/>
    <w:rsid w:val="00D211D4"/>
    <w:rsid w:val="00D21D2D"/>
    <w:rsid w:val="00D43F48"/>
    <w:rsid w:val="00D44E9F"/>
    <w:rsid w:val="00D45675"/>
    <w:rsid w:val="00D46CF1"/>
    <w:rsid w:val="00D55A27"/>
    <w:rsid w:val="00D62D75"/>
    <w:rsid w:val="00D720F8"/>
    <w:rsid w:val="00D80372"/>
    <w:rsid w:val="00D80B32"/>
    <w:rsid w:val="00D87A4F"/>
    <w:rsid w:val="00DB73FB"/>
    <w:rsid w:val="00DC1FC0"/>
    <w:rsid w:val="00DD5E05"/>
    <w:rsid w:val="00DE2E1E"/>
    <w:rsid w:val="00DE3497"/>
    <w:rsid w:val="00DE3E35"/>
    <w:rsid w:val="00DE5ACA"/>
    <w:rsid w:val="00DF5906"/>
    <w:rsid w:val="00DF669A"/>
    <w:rsid w:val="00E0497E"/>
    <w:rsid w:val="00E10592"/>
    <w:rsid w:val="00E1315F"/>
    <w:rsid w:val="00E279D2"/>
    <w:rsid w:val="00E27CE0"/>
    <w:rsid w:val="00E34A6C"/>
    <w:rsid w:val="00E4210B"/>
    <w:rsid w:val="00E46DE6"/>
    <w:rsid w:val="00E53E6B"/>
    <w:rsid w:val="00E5678E"/>
    <w:rsid w:val="00E60DAC"/>
    <w:rsid w:val="00E63D84"/>
    <w:rsid w:val="00E772CE"/>
    <w:rsid w:val="00E80053"/>
    <w:rsid w:val="00E9218C"/>
    <w:rsid w:val="00E92331"/>
    <w:rsid w:val="00E959A8"/>
    <w:rsid w:val="00E95F39"/>
    <w:rsid w:val="00E96832"/>
    <w:rsid w:val="00EA0B65"/>
    <w:rsid w:val="00EB4D00"/>
    <w:rsid w:val="00EB70DE"/>
    <w:rsid w:val="00EB7E46"/>
    <w:rsid w:val="00EC500F"/>
    <w:rsid w:val="00EC6534"/>
    <w:rsid w:val="00ED010A"/>
    <w:rsid w:val="00ED70F4"/>
    <w:rsid w:val="00EE1830"/>
    <w:rsid w:val="00EE387F"/>
    <w:rsid w:val="00EF4BE7"/>
    <w:rsid w:val="00EF55B1"/>
    <w:rsid w:val="00F1142A"/>
    <w:rsid w:val="00F21124"/>
    <w:rsid w:val="00F368A0"/>
    <w:rsid w:val="00F446E3"/>
    <w:rsid w:val="00F456B8"/>
    <w:rsid w:val="00F51D82"/>
    <w:rsid w:val="00F53021"/>
    <w:rsid w:val="00F559FB"/>
    <w:rsid w:val="00F60E6A"/>
    <w:rsid w:val="00F613E6"/>
    <w:rsid w:val="00F75B91"/>
    <w:rsid w:val="00F950FC"/>
    <w:rsid w:val="00F955A2"/>
    <w:rsid w:val="00F96699"/>
    <w:rsid w:val="00FA0F72"/>
    <w:rsid w:val="00FA11DA"/>
    <w:rsid w:val="00FB1E00"/>
    <w:rsid w:val="00FC75D9"/>
    <w:rsid w:val="00FE45F7"/>
    <w:rsid w:val="00FF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24DEDA3"/>
  <w14:defaultImageDpi w14:val="0"/>
  <w15:docId w15:val="{57F446B8-5B8D-47DC-8663-147D496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69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1554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15543"/>
    <w:pPr>
      <w:ind w:left="720"/>
      <w:contextualSpacing/>
    </w:pPr>
  </w:style>
  <w:style w:type="paragraph" w:customStyle="1" w:styleId="Default">
    <w:name w:val="Default"/>
    <w:rsid w:val="005A7CDE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06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99063E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9063E"/>
    <w:rPr>
      <w:rFonts w:cs="Times New Roman"/>
      <w:vertAlign w:val="superscript"/>
    </w:rPr>
  </w:style>
  <w:style w:type="character" w:styleId="Hipercze">
    <w:name w:val="Hyperlink"/>
    <w:uiPriority w:val="99"/>
    <w:unhideWhenUsed/>
    <w:rsid w:val="008F07E7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3D2F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D2F74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D2F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D2F74"/>
    <w:rPr>
      <w:rFonts w:cs="Times New Roman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0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80372"/>
    <w:rPr>
      <w:rFonts w:ascii="Segoe UI" w:hAnsi="Segoe UI" w:cs="Segoe UI"/>
      <w:sz w:val="18"/>
      <w:szCs w:val="18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D80372"/>
    <w:pPr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D80372"/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A55A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5AE0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55AE0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A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55AE0"/>
    <w:rPr>
      <w:rFonts w:cs="Times New Roman"/>
      <w:b/>
      <w:bCs/>
      <w:lang w:eastAsia="en-US"/>
    </w:rPr>
  </w:style>
  <w:style w:type="paragraph" w:styleId="Bezodstpw">
    <w:name w:val="No Spacing"/>
    <w:uiPriority w:val="1"/>
    <w:qFormat/>
    <w:rsid w:val="00212AE4"/>
    <w:rPr>
      <w:rFonts w:cs="Times New Roman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535B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blokowy">
    <w:name w:val="Block Text"/>
    <w:basedOn w:val="Normalny"/>
    <w:unhideWhenUsed/>
    <w:rsid w:val="002C2D59"/>
    <w:pPr>
      <w:spacing w:after="0" w:line="360" w:lineRule="auto"/>
      <w:ind w:left="769" w:right="147"/>
      <w:jc w:val="both"/>
    </w:pPr>
    <w:rPr>
      <w:rFonts w:ascii="Times New Roman" w:hAnsi="Times New Roman"/>
      <w:bCs/>
      <w:sz w:val="24"/>
      <w:szCs w:val="2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35B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0179B"/>
    <w:rPr>
      <w:rFonts w:cs="Times New Roman"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692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4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dministracja@nfz-krakow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52FFE8D4327E4FB7BC0DFE5FB39AD0" ma:contentTypeVersion="3" ma:contentTypeDescription="Utwórz nowy dokument." ma:contentTypeScope="" ma:versionID="77ec2096db77ae62ace4ac98b5f0fa93">
  <xsd:schema xmlns:xsd="http://www.w3.org/2001/XMLSchema" xmlns:xs="http://www.w3.org/2001/XMLSchema" xmlns:p="http://schemas.microsoft.com/office/2006/metadata/properties" xmlns:ns2="d9015962-d6c8-48fe-bd89-3f0d98df3ffe" xmlns:ns3="669a323f-428c-4444-a955-7175a3f2539a" targetNamespace="http://schemas.microsoft.com/office/2006/metadata/properties" ma:root="true" ma:fieldsID="276caa87b8d535967136fdd07619455a" ns2:_="" ns3:_="">
    <xsd:import namespace="d9015962-d6c8-48fe-bd89-3f0d98df3ffe"/>
    <xsd:import namespace="669a323f-428c-4444-a955-7175a3f2539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15962-d6c8-48fe-bd89-3f0d98df3ff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a323f-428c-4444-a955-7175a3f2539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9015962-d6c8-48fe-bd89-3f0d98df3ffe">XR4Y3RUK54N4-1800739762-568</_dlc_DocId>
    <_dlc_DocIdUrl xmlns="d9015962-d6c8-48fe-bd89-3f0d98df3ffe">
      <Url>http://www/wag/wag1/_layouts/15/DocIdRedir.aspx?ID=XR4Y3RUK54N4-1800739762-568</Url>
      <Description>XR4Y3RUK54N4-1800739762-568</Description>
    </_dlc_DocIdUrl>
  </documentManagement>
</p:properties>
</file>

<file path=customXml/itemProps1.xml><?xml version="1.0" encoding="utf-8"?>
<ds:datastoreItem xmlns:ds="http://schemas.openxmlformats.org/officeDocument/2006/customXml" ds:itemID="{C9D90D52-7467-4B01-8F2E-69A99737E3F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FB19499-5C8F-4AE3-B1FB-5A6B16E97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15962-d6c8-48fe-bd89-3f0d98df3ffe"/>
    <ds:schemaRef ds:uri="669a323f-428c-4444-a955-7175a3f253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FE0331-38DD-4E7B-8A4B-0054A8C09A9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9430402-39B1-4247-9513-F99D689150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31591F-95E8-4C42-A237-A3DB03B526C7}">
  <ds:schemaRefs>
    <ds:schemaRef ds:uri="http://schemas.microsoft.com/office/2006/metadata/properties"/>
    <ds:schemaRef ds:uri="http://schemas.microsoft.com/office/infopath/2007/PartnerControls"/>
    <ds:schemaRef ds:uri="d9015962-d6c8-48fe-bd89-3f0d98df3f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WGPR WGPR</dc:creator>
  <cp:keywords/>
  <dc:description>ZNAKI:19109</dc:description>
  <cp:lastModifiedBy>Krzywda Iwona</cp:lastModifiedBy>
  <cp:revision>2</cp:revision>
  <cp:lastPrinted>2023-09-28T09:05:00Z</cp:lastPrinted>
  <dcterms:created xsi:type="dcterms:W3CDTF">2026-09-30T13:39:00Z</dcterms:created>
  <dcterms:modified xsi:type="dcterms:W3CDTF">2026-09-30T13:39:00Z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2021-01-22 16:16:16</vt:lpwstr>
  </property>
  <property fmtid="{D5CDD505-2E9C-101B-9397-08002B2CF9AE}" pid="3" name="wk_stat:znaki:liczba">
    <vt:lpwstr>19109</vt:lpwstr>
  </property>
  <property fmtid="{D5CDD505-2E9C-101B-9397-08002B2CF9AE}" pid="4" name="ZNAKI:">
    <vt:lpwstr>19109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  <property fmtid="{D5CDD505-2E9C-101B-9397-08002B2CF9AE}" pid="7" name="_dlc_DocId">
    <vt:lpwstr>XR4Y3RUK54N4-1800739762-115</vt:lpwstr>
  </property>
  <property fmtid="{D5CDD505-2E9C-101B-9397-08002B2CF9AE}" pid="8" name="_dlc_DocIdItemGuid">
    <vt:lpwstr>bab37339-963c-486f-9e94-cdf4a4e77222</vt:lpwstr>
  </property>
  <property fmtid="{D5CDD505-2E9C-101B-9397-08002B2CF9AE}" pid="9" name="_dlc_DocIdUrl">
    <vt:lpwstr>http://www/wag/wag1/_layouts/15/DocIdRedir.aspx?ID=XR4Y3RUK54N4-1800739762-115, XR4Y3RUK54N4-1800739762-115</vt:lpwstr>
  </property>
  <property fmtid="{D5CDD505-2E9C-101B-9397-08002B2CF9AE}" pid="10" name="ContentTypeId">
    <vt:lpwstr>0x0101002052FFE8D4327E4FB7BC0DFE5FB39AD0</vt:lpwstr>
  </property>
</Properties>
</file>